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2F8" w14:textId="4BBF0BF2" w:rsidR="00C07010" w:rsidRDefault="00C07010" w:rsidP="00C07010">
      <w:pPr>
        <w:jc w:val="center"/>
      </w:pPr>
      <w:r>
        <w:rPr>
          <w:noProof/>
        </w:rPr>
        <w:drawing>
          <wp:inline distT="0" distB="0" distL="0" distR="0" wp14:anchorId="7B3A134F" wp14:editId="6A0CB45D">
            <wp:extent cx="2324100" cy="639170"/>
            <wp:effectExtent l="0" t="0" r="0" b="8890"/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55" cy="6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D31C0" w14:textId="77777777" w:rsidR="00C07010" w:rsidRDefault="00C07010" w:rsidP="00C07010">
      <w:pPr>
        <w:rPr>
          <w:b/>
          <w:bCs/>
        </w:rPr>
      </w:pPr>
    </w:p>
    <w:p w14:paraId="4F8958F4" w14:textId="49F99D5B" w:rsidR="00C07010" w:rsidRDefault="00C07010" w:rsidP="00C07010">
      <w:r w:rsidRPr="00C07010">
        <w:rPr>
          <w:b/>
          <w:bCs/>
        </w:rPr>
        <w:t>Job Title:</w:t>
      </w:r>
      <w:r>
        <w:t xml:space="preserve"> </w:t>
      </w:r>
      <w:r>
        <w:t xml:space="preserve">Part-Time </w:t>
      </w:r>
      <w:r>
        <w:t>Financial Analyst</w:t>
      </w:r>
    </w:p>
    <w:p w14:paraId="63267998" w14:textId="77777777" w:rsidR="00C07010" w:rsidRDefault="00C07010" w:rsidP="00C07010"/>
    <w:p w14:paraId="5613A26B" w14:textId="79DD32EE" w:rsidR="00C07010" w:rsidRPr="00C07010" w:rsidRDefault="00C07010" w:rsidP="00C07010">
      <w:pPr>
        <w:rPr>
          <w:b/>
          <w:bCs/>
        </w:rPr>
      </w:pPr>
      <w:r w:rsidRPr="00C07010">
        <w:rPr>
          <w:b/>
          <w:bCs/>
        </w:rPr>
        <w:t xml:space="preserve">About </w:t>
      </w:r>
      <w:r w:rsidRPr="00C07010">
        <w:rPr>
          <w:b/>
          <w:bCs/>
        </w:rPr>
        <w:t>Lab2Client</w:t>
      </w:r>
      <w:r w:rsidRPr="00C07010">
        <w:rPr>
          <w:b/>
          <w:bCs/>
        </w:rPr>
        <w:t>:</w:t>
      </w:r>
    </w:p>
    <w:p w14:paraId="5553A4B2" w14:textId="77777777" w:rsidR="00C07010" w:rsidRDefault="00C07010" w:rsidP="00C07010">
      <w:pPr>
        <w:rPr>
          <w:lang w:val="en-CA"/>
        </w:rPr>
      </w:pPr>
      <w:r w:rsidRPr="00143CAA">
        <w:rPr>
          <w:lang w:val="en-CA"/>
        </w:rPr>
        <w:t>Lab2Client is a</w:t>
      </w:r>
      <w:r>
        <w:rPr>
          <w:lang w:val="en-CA"/>
        </w:rPr>
        <w:t xml:space="preserve"> </w:t>
      </w:r>
      <w:r w:rsidRPr="00143CAA">
        <w:rPr>
          <w:lang w:val="en-CA"/>
        </w:rPr>
        <w:t>web platform that seeks to solve the challenges university professors and grad students face when trying to conduct experimental tests</w:t>
      </w:r>
      <w:r>
        <w:rPr>
          <w:lang w:val="en-CA"/>
        </w:rPr>
        <w:t xml:space="preserve"> by</w:t>
      </w:r>
      <w:r w:rsidRPr="00143CAA">
        <w:rPr>
          <w:lang w:val="en-CA"/>
        </w:rPr>
        <w:t xml:space="preserve"> connect</w:t>
      </w:r>
      <w:r>
        <w:rPr>
          <w:lang w:val="en-CA"/>
        </w:rPr>
        <w:t>ing</w:t>
      </w:r>
      <w:r w:rsidRPr="00143CAA">
        <w:rPr>
          <w:lang w:val="en-CA"/>
        </w:rPr>
        <w:t xml:space="preserve"> researchers with available lab space and equipment</w:t>
      </w:r>
      <w:r>
        <w:rPr>
          <w:lang w:val="en-CA"/>
        </w:rPr>
        <w:t>.</w:t>
      </w:r>
    </w:p>
    <w:p w14:paraId="3491B19D" w14:textId="77777777" w:rsidR="00C07010" w:rsidRDefault="00C07010" w:rsidP="00C07010"/>
    <w:p w14:paraId="54579359" w14:textId="77777777" w:rsidR="00C07010" w:rsidRPr="00C07010" w:rsidRDefault="00C07010" w:rsidP="00C07010">
      <w:pPr>
        <w:rPr>
          <w:b/>
          <w:bCs/>
        </w:rPr>
      </w:pPr>
      <w:r w:rsidRPr="00C07010">
        <w:rPr>
          <w:b/>
          <w:bCs/>
        </w:rPr>
        <w:t>About the Position:</w:t>
      </w:r>
    </w:p>
    <w:p w14:paraId="16DA7AC2" w14:textId="57C99B3D" w:rsidR="00C07010" w:rsidRDefault="00C07010" w:rsidP="00C07010">
      <w:r w:rsidRPr="00C07010">
        <w:t xml:space="preserve">As a Financial Analyst, you will be responsible for analyzing the payment process of our startup as we work with universities and labs. You will work closely with the </w:t>
      </w:r>
      <w:r>
        <w:t xml:space="preserve">team </w:t>
      </w:r>
      <w:r w:rsidRPr="00C07010">
        <w:t>to ensure efficient and accurate payment processin</w:t>
      </w:r>
      <w:r>
        <w:t>g</w:t>
      </w:r>
      <w:r w:rsidRPr="00C07010">
        <w:t xml:space="preserve">. </w:t>
      </w:r>
      <w:r>
        <w:t>You will</w:t>
      </w:r>
      <w:r>
        <w:t xml:space="preserve"> </w:t>
      </w:r>
      <w:r>
        <w:t>p</w:t>
      </w:r>
      <w:r>
        <w:t>repare reports and provide recommendations to management based on your findings</w:t>
      </w:r>
      <w:r>
        <w:t xml:space="preserve"> and </w:t>
      </w:r>
      <w:r>
        <w:t>industry standards and regulations related to payment processing</w:t>
      </w:r>
      <w:r>
        <w:t xml:space="preserve">. </w:t>
      </w:r>
      <w:r w:rsidRPr="00C07010">
        <w:t>The ideal candidate will have strong analytical skills, be detail-oriented, and have excellent communication and interpersonal skills.</w:t>
      </w:r>
    </w:p>
    <w:p w14:paraId="673CF9FC" w14:textId="77777777" w:rsidR="00C07010" w:rsidRDefault="00C07010" w:rsidP="00C07010"/>
    <w:p w14:paraId="56A42789" w14:textId="77777777" w:rsidR="00C07010" w:rsidRPr="00C07010" w:rsidRDefault="00C07010" w:rsidP="00C07010">
      <w:pPr>
        <w:rPr>
          <w:b/>
          <w:bCs/>
        </w:rPr>
      </w:pPr>
      <w:r w:rsidRPr="00C07010">
        <w:rPr>
          <w:b/>
          <w:bCs/>
        </w:rPr>
        <w:t>Qualifications:</w:t>
      </w:r>
    </w:p>
    <w:p w14:paraId="3693ABA3" w14:textId="64DBBFB7" w:rsidR="00C07010" w:rsidRDefault="00C07010" w:rsidP="00C07010">
      <w:pPr>
        <w:pStyle w:val="ListParagraph"/>
        <w:numPr>
          <w:ilvl w:val="0"/>
          <w:numId w:val="16"/>
        </w:numPr>
      </w:pPr>
      <w:r>
        <w:t>Strong analytical skills and attention to detail</w:t>
      </w:r>
    </w:p>
    <w:p w14:paraId="1D20E586" w14:textId="42FFA7F8" w:rsidR="00C07010" w:rsidRDefault="00C07010" w:rsidP="00C07010">
      <w:pPr>
        <w:pStyle w:val="ListParagraph"/>
        <w:numPr>
          <w:ilvl w:val="0"/>
          <w:numId w:val="16"/>
        </w:numPr>
      </w:pPr>
      <w:r>
        <w:t>Excellent communication and interpersonal skills</w:t>
      </w:r>
    </w:p>
    <w:p w14:paraId="7EDADE57" w14:textId="72E12970" w:rsidR="00C07010" w:rsidRDefault="00C07010" w:rsidP="00C07010">
      <w:pPr>
        <w:pStyle w:val="ListParagraph"/>
        <w:numPr>
          <w:ilvl w:val="0"/>
          <w:numId w:val="16"/>
        </w:numPr>
      </w:pPr>
      <w:r>
        <w:t>Understanding of financial reporting standards and regulations</w:t>
      </w:r>
    </w:p>
    <w:p w14:paraId="0730278D" w14:textId="2C2B02FC" w:rsidR="00C07010" w:rsidRDefault="00C07010" w:rsidP="00C07010">
      <w:pPr>
        <w:pStyle w:val="ListParagraph"/>
        <w:numPr>
          <w:ilvl w:val="0"/>
          <w:numId w:val="16"/>
        </w:numPr>
      </w:pPr>
      <w:r>
        <w:t>Bachelor’s student in Finance, Business Administration, or related fields</w:t>
      </w:r>
    </w:p>
    <w:p w14:paraId="218EEDBF" w14:textId="77777777" w:rsidR="00C07010" w:rsidRDefault="00C07010" w:rsidP="00C07010"/>
    <w:p w14:paraId="1EA8D3FC" w14:textId="77777777" w:rsidR="00C07010" w:rsidRDefault="00C07010" w:rsidP="00C07010"/>
    <w:sectPr w:rsidR="00C07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EF4"/>
    <w:multiLevelType w:val="hybridMultilevel"/>
    <w:tmpl w:val="54AA9388"/>
    <w:lvl w:ilvl="0" w:tplc="B750EC52">
      <w:start w:val="1"/>
      <w:numFmt w:val="decimal"/>
      <w:lvlText w:val="1.1.%1"/>
      <w:lvlJc w:val="left"/>
      <w:pPr>
        <w:ind w:left="720" w:hanging="360"/>
      </w:pPr>
      <w:rPr>
        <w:rFonts w:hint="default"/>
        <w:b/>
        <w:i w:val="0"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37A"/>
    <w:multiLevelType w:val="hybridMultilevel"/>
    <w:tmpl w:val="648232F2"/>
    <w:lvl w:ilvl="0" w:tplc="EE20C7B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380"/>
    <w:multiLevelType w:val="hybridMultilevel"/>
    <w:tmpl w:val="16807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004B7"/>
    <w:multiLevelType w:val="hybridMultilevel"/>
    <w:tmpl w:val="13669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66B24"/>
    <w:multiLevelType w:val="multilevel"/>
    <w:tmpl w:val="A91AE2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EEE3B07"/>
    <w:multiLevelType w:val="hybridMultilevel"/>
    <w:tmpl w:val="5874F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9042E"/>
    <w:multiLevelType w:val="hybridMultilevel"/>
    <w:tmpl w:val="D472C894"/>
    <w:lvl w:ilvl="0" w:tplc="93B28F7C">
      <w:start w:val="1"/>
      <w:numFmt w:val="decimal"/>
      <w:lvlText w:val="%1   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A15F7"/>
    <w:multiLevelType w:val="hybridMultilevel"/>
    <w:tmpl w:val="21D8B130"/>
    <w:lvl w:ilvl="0" w:tplc="F4284DA2">
      <w:start w:val="1"/>
      <w:numFmt w:val="decimal"/>
      <w:suff w:val="space"/>
      <w:lvlText w:val="1.1.%1."/>
      <w:lvlJc w:val="left"/>
      <w:pPr>
        <w:ind w:left="567" w:hanging="567"/>
      </w:pPr>
      <w:rPr>
        <w:rFonts w:hint="default"/>
        <w:b/>
        <w:i w:val="0"/>
        <w14:cntxtAlts w14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16F5"/>
    <w:multiLevelType w:val="hybridMultilevel"/>
    <w:tmpl w:val="CFFCA65A"/>
    <w:lvl w:ilvl="0" w:tplc="B65A15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29592">
    <w:abstractNumId w:val="1"/>
  </w:num>
  <w:num w:numId="2" w16cid:durableId="311104129">
    <w:abstractNumId w:val="1"/>
  </w:num>
  <w:num w:numId="3" w16cid:durableId="1948924904">
    <w:abstractNumId w:val="1"/>
  </w:num>
  <w:num w:numId="4" w16cid:durableId="342051425">
    <w:abstractNumId w:val="6"/>
  </w:num>
  <w:num w:numId="5" w16cid:durableId="504856495">
    <w:abstractNumId w:val="4"/>
  </w:num>
  <w:num w:numId="6" w16cid:durableId="1770616133">
    <w:abstractNumId w:val="8"/>
  </w:num>
  <w:num w:numId="7" w16cid:durableId="637732653">
    <w:abstractNumId w:val="0"/>
  </w:num>
  <w:num w:numId="8" w16cid:durableId="47995307">
    <w:abstractNumId w:val="1"/>
  </w:num>
  <w:num w:numId="9" w16cid:durableId="1532956410">
    <w:abstractNumId w:val="4"/>
  </w:num>
  <w:num w:numId="10" w16cid:durableId="1773236223">
    <w:abstractNumId w:val="7"/>
  </w:num>
  <w:num w:numId="11" w16cid:durableId="39794041">
    <w:abstractNumId w:val="4"/>
  </w:num>
  <w:num w:numId="12" w16cid:durableId="1209413075">
    <w:abstractNumId w:val="4"/>
  </w:num>
  <w:num w:numId="13" w16cid:durableId="2051606268">
    <w:abstractNumId w:val="4"/>
  </w:num>
  <w:num w:numId="14" w16cid:durableId="1279294149">
    <w:abstractNumId w:val="3"/>
  </w:num>
  <w:num w:numId="15" w16cid:durableId="1760783979">
    <w:abstractNumId w:val="5"/>
  </w:num>
  <w:num w:numId="16" w16cid:durableId="145132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0"/>
    <w:rsid w:val="000E5BB7"/>
    <w:rsid w:val="00431E25"/>
    <w:rsid w:val="007261CA"/>
    <w:rsid w:val="0093601B"/>
    <w:rsid w:val="00C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2059"/>
  <w15:chartTrackingRefBased/>
  <w15:docId w15:val="{6728ED0B-1F40-4C6B-93DF-72AA429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5BB7"/>
    <w:pPr>
      <w:keepNext/>
      <w:keepLines/>
      <w:numPr>
        <w:numId w:val="13"/>
      </w:numPr>
      <w:spacing w:before="480" w:after="240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5BB7"/>
    <w:pPr>
      <w:keepNext/>
      <w:keepLines/>
      <w:numPr>
        <w:ilvl w:val="1"/>
        <w:numId w:val="13"/>
      </w:numPr>
      <w:spacing w:before="400" w:after="36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BB7"/>
    <w:pPr>
      <w:keepNext/>
      <w:keepLines/>
      <w:numPr>
        <w:ilvl w:val="2"/>
        <w:numId w:val="10"/>
      </w:numPr>
      <w:spacing w:before="400" w:after="360"/>
      <w:ind w:left="1440" w:hanging="720"/>
      <w:outlineLvl w:val="2"/>
    </w:pPr>
    <w:rPr>
      <w:rFonts w:asciiTheme="majorBidi" w:eastAsiaTheme="majorEastAsia" w:hAnsiTheme="majorBid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BB7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5BB7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5BB7"/>
    <w:rPr>
      <w:rFonts w:asciiTheme="majorBidi" w:eastAsiaTheme="majorEastAsia" w:hAnsiTheme="majorBidi" w:cstheme="majorBidi"/>
      <w:b/>
      <w:color w:val="000000" w:themeColor="text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 Soltani Tehrani</dc:creator>
  <cp:keywords/>
  <dc:description/>
  <cp:lastModifiedBy>Aref Soltani Tehrani</cp:lastModifiedBy>
  <cp:revision>2</cp:revision>
  <dcterms:created xsi:type="dcterms:W3CDTF">2023-04-25T17:15:00Z</dcterms:created>
  <dcterms:modified xsi:type="dcterms:W3CDTF">2023-04-25T17:15:00Z</dcterms:modified>
</cp:coreProperties>
</file>